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A5" w:rsidRPr="002C7FA5" w:rsidRDefault="002C7FA5" w:rsidP="002C7FA5">
      <w:pPr>
        <w:jc w:val="center"/>
        <w:rPr>
          <w:rFonts w:ascii="Times New Roman" w:hAnsi="Times New Roman"/>
          <w:b/>
          <w:szCs w:val="24"/>
        </w:rPr>
      </w:pPr>
      <w:r w:rsidRPr="00121C2B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C7FA5">
        <w:rPr>
          <w:rFonts w:ascii="Times New Roman" w:hAnsi="Times New Roman"/>
          <w:b/>
          <w:szCs w:val="24"/>
        </w:rPr>
        <w:t xml:space="preserve"> </w:t>
      </w:r>
    </w:p>
    <w:p w:rsidR="002C7FA5" w:rsidRPr="00121C2B" w:rsidRDefault="002C7FA5" w:rsidP="002C7FA5">
      <w:pPr>
        <w:jc w:val="center"/>
        <w:rPr>
          <w:rFonts w:ascii="Times New Roman" w:hAnsi="Times New Roman"/>
          <w:sz w:val="20"/>
        </w:rPr>
      </w:pPr>
      <w:r w:rsidRPr="00121C2B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7FA5" w:rsidRPr="00121C2B" w:rsidRDefault="002C7FA5" w:rsidP="002C7FA5">
      <w:pPr>
        <w:jc w:val="center"/>
        <w:rPr>
          <w:rFonts w:ascii="Times New Roman" w:hAnsi="Times New Roman"/>
          <w:sz w:val="20"/>
        </w:rPr>
      </w:pPr>
    </w:p>
    <w:p w:rsidR="002C7FA5" w:rsidRPr="00121C2B" w:rsidRDefault="002C7FA5" w:rsidP="002C7FA5">
      <w:pPr>
        <w:jc w:val="center"/>
        <w:rPr>
          <w:rFonts w:ascii="Times New Roman" w:hAnsi="Times New Roman"/>
          <w:b/>
          <w:sz w:val="20"/>
        </w:rPr>
      </w:pPr>
    </w:p>
    <w:p w:rsidR="002C7FA5" w:rsidRPr="00121C2B" w:rsidRDefault="002C7FA5" w:rsidP="002C7FA5">
      <w:pPr>
        <w:jc w:val="center"/>
        <w:rPr>
          <w:rFonts w:ascii="Times New Roman" w:hAnsi="Times New Roman"/>
          <w:b/>
          <w:sz w:val="20"/>
        </w:rPr>
      </w:pPr>
    </w:p>
    <w:p w:rsidR="002C7FA5" w:rsidRPr="00121C2B" w:rsidRDefault="002C7FA5" w:rsidP="002C7FA5">
      <w:pPr>
        <w:jc w:val="center"/>
        <w:rPr>
          <w:rFonts w:ascii="Times New Roman" w:hAnsi="Times New Roman"/>
          <w:b/>
        </w:rPr>
      </w:pPr>
    </w:p>
    <w:p w:rsidR="002C7FA5" w:rsidRPr="00121C2B" w:rsidRDefault="002C7FA5" w:rsidP="002C7FA5">
      <w:pPr>
        <w:jc w:val="center"/>
        <w:rPr>
          <w:rFonts w:ascii="Times New Roman" w:hAnsi="Times New Roman"/>
          <w:b/>
        </w:rPr>
      </w:pPr>
    </w:p>
    <w:p w:rsidR="002C7FA5" w:rsidRPr="00121C2B" w:rsidRDefault="002C7FA5" w:rsidP="002C7FA5">
      <w:pPr>
        <w:jc w:val="center"/>
        <w:rPr>
          <w:rFonts w:ascii="Times New Roman" w:hAnsi="Times New Roman"/>
          <w:b/>
          <w:szCs w:val="24"/>
        </w:rPr>
      </w:pPr>
      <w:r w:rsidRPr="00121C2B">
        <w:rPr>
          <w:rFonts w:ascii="Times New Roman" w:hAnsi="Times New Roman"/>
          <w:b/>
          <w:szCs w:val="24"/>
        </w:rPr>
        <w:t>СОБРАНИЕ ДЕПУТАТОВ МЕЖЕВСКОГО МУНИЦИПАЛЬНОГО РАЙОНА</w:t>
      </w:r>
    </w:p>
    <w:p w:rsidR="002C7FA5" w:rsidRPr="00121C2B" w:rsidRDefault="002C7FA5" w:rsidP="002C7FA5">
      <w:pPr>
        <w:jc w:val="center"/>
        <w:rPr>
          <w:rFonts w:ascii="Times New Roman" w:hAnsi="Times New Roman"/>
          <w:b/>
          <w:szCs w:val="24"/>
        </w:rPr>
      </w:pPr>
      <w:r w:rsidRPr="00121C2B">
        <w:rPr>
          <w:rFonts w:ascii="Times New Roman" w:hAnsi="Times New Roman"/>
          <w:b/>
          <w:szCs w:val="24"/>
        </w:rPr>
        <w:t>(пятого  созыва)</w:t>
      </w:r>
    </w:p>
    <w:p w:rsidR="002C7FA5" w:rsidRPr="00121C2B" w:rsidRDefault="002C7FA5" w:rsidP="002C7FA5">
      <w:pPr>
        <w:jc w:val="center"/>
        <w:rPr>
          <w:rFonts w:ascii="Times New Roman" w:hAnsi="Times New Roman"/>
          <w:b/>
          <w:szCs w:val="24"/>
        </w:rPr>
      </w:pPr>
      <w:r w:rsidRPr="00121C2B">
        <w:rPr>
          <w:rFonts w:ascii="Times New Roman" w:hAnsi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5168;visibility:visible;mso-position-horizontal-relative:page">
            <w10:wrap anchorx="page"/>
          </v:shape>
        </w:pict>
      </w:r>
      <w:r w:rsidRPr="00121C2B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C7FA5" w:rsidRPr="00121C2B" w:rsidRDefault="002C7FA5" w:rsidP="002C7FA5">
      <w:pPr>
        <w:jc w:val="center"/>
        <w:rPr>
          <w:rFonts w:ascii="Times New Roman" w:hAnsi="Times New Roman"/>
          <w:b/>
          <w:szCs w:val="24"/>
        </w:rPr>
      </w:pPr>
      <w:proofErr w:type="gramStart"/>
      <w:r w:rsidRPr="00121C2B">
        <w:rPr>
          <w:rFonts w:ascii="Times New Roman" w:hAnsi="Times New Roman"/>
          <w:b/>
          <w:szCs w:val="24"/>
        </w:rPr>
        <w:t>Р</w:t>
      </w:r>
      <w:proofErr w:type="gramEnd"/>
      <w:r w:rsidRPr="00121C2B">
        <w:rPr>
          <w:rFonts w:ascii="Times New Roman" w:hAnsi="Times New Roman"/>
          <w:b/>
          <w:szCs w:val="24"/>
        </w:rPr>
        <w:t xml:space="preserve"> Е Ш Е Н И Е</w:t>
      </w:r>
    </w:p>
    <w:p w:rsidR="002C7FA5" w:rsidRPr="00121C2B" w:rsidRDefault="002C7FA5" w:rsidP="002C7FA5">
      <w:pPr>
        <w:jc w:val="center"/>
        <w:rPr>
          <w:rFonts w:ascii="Times New Roman" w:hAnsi="Times New Roman"/>
          <w:b/>
          <w:szCs w:val="24"/>
        </w:rPr>
      </w:pPr>
    </w:p>
    <w:p w:rsidR="002C7FA5" w:rsidRPr="00121C2B" w:rsidRDefault="002C7FA5" w:rsidP="002C7FA5">
      <w:pPr>
        <w:jc w:val="center"/>
        <w:rPr>
          <w:rFonts w:ascii="Times New Roman" w:hAnsi="Times New Roman"/>
          <w:szCs w:val="24"/>
        </w:rPr>
      </w:pPr>
      <w:r w:rsidRPr="00121C2B">
        <w:rPr>
          <w:rFonts w:ascii="Times New Roman" w:hAnsi="Times New Roman"/>
          <w:szCs w:val="24"/>
        </w:rPr>
        <w:t>с. Георгиевское</w:t>
      </w:r>
    </w:p>
    <w:p w:rsidR="002C7FA5" w:rsidRPr="00121C2B" w:rsidRDefault="002C7FA5" w:rsidP="002C7FA5">
      <w:pPr>
        <w:jc w:val="center"/>
        <w:rPr>
          <w:rFonts w:ascii="Times New Roman" w:hAnsi="Times New Roman"/>
          <w:szCs w:val="24"/>
        </w:rPr>
      </w:pPr>
    </w:p>
    <w:p w:rsidR="002C7FA5" w:rsidRPr="00121C2B" w:rsidRDefault="002C7FA5" w:rsidP="002C7FA5">
      <w:pPr>
        <w:jc w:val="center"/>
        <w:rPr>
          <w:rFonts w:ascii="Times New Roman" w:hAnsi="Times New Roman"/>
          <w:szCs w:val="24"/>
        </w:rPr>
      </w:pPr>
      <w:r w:rsidRPr="00121C2B">
        <w:rPr>
          <w:rFonts w:ascii="Times New Roman" w:hAnsi="Times New Roman"/>
          <w:szCs w:val="24"/>
        </w:rPr>
        <w:t>от  «</w:t>
      </w:r>
      <w:r>
        <w:rPr>
          <w:rFonts w:ascii="Times New Roman" w:hAnsi="Times New Roman"/>
          <w:szCs w:val="24"/>
        </w:rPr>
        <w:t>14</w:t>
      </w:r>
      <w:r w:rsidRPr="00121C2B">
        <w:rPr>
          <w:rFonts w:ascii="Times New Roman" w:hAnsi="Times New Roman"/>
          <w:szCs w:val="24"/>
        </w:rPr>
        <w:t xml:space="preserve">» </w:t>
      </w:r>
      <w:r>
        <w:rPr>
          <w:rFonts w:ascii="Times New Roman" w:hAnsi="Times New Roman"/>
          <w:szCs w:val="24"/>
        </w:rPr>
        <w:t>сентября</w:t>
      </w:r>
      <w:r w:rsidRPr="00121C2B">
        <w:rPr>
          <w:rFonts w:ascii="Times New Roman" w:hAnsi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121C2B">
          <w:rPr>
            <w:rFonts w:ascii="Times New Roman" w:hAnsi="Times New Roman"/>
            <w:szCs w:val="24"/>
          </w:rPr>
          <w:t>2017 г</w:t>
        </w:r>
      </w:smartTag>
      <w:r w:rsidRPr="00121C2B">
        <w:rPr>
          <w:rFonts w:ascii="Times New Roman" w:hAnsi="Times New Roman"/>
          <w:szCs w:val="24"/>
        </w:rPr>
        <w:t xml:space="preserve">.    № </w:t>
      </w:r>
      <w:r>
        <w:rPr>
          <w:rFonts w:ascii="Times New Roman" w:hAnsi="Times New Roman"/>
          <w:szCs w:val="24"/>
        </w:rPr>
        <w:t>171</w:t>
      </w:r>
    </w:p>
    <w:p w:rsidR="002C7FA5" w:rsidRPr="00121C2B" w:rsidRDefault="002C7FA5" w:rsidP="002C7FA5">
      <w:pPr>
        <w:jc w:val="center"/>
        <w:rPr>
          <w:rFonts w:ascii="Times New Roman" w:hAnsi="Times New Roman"/>
          <w:b/>
          <w:szCs w:val="24"/>
        </w:rPr>
      </w:pPr>
    </w:p>
    <w:p w:rsidR="002C7FA5" w:rsidRPr="00121C2B" w:rsidRDefault="002C7FA5" w:rsidP="002C7FA5">
      <w:pPr>
        <w:jc w:val="center"/>
        <w:rPr>
          <w:rFonts w:ascii="Times New Roman" w:hAnsi="Times New Roman"/>
          <w:b/>
          <w:szCs w:val="24"/>
        </w:rPr>
      </w:pPr>
      <w:r w:rsidRPr="00121C2B">
        <w:rPr>
          <w:rFonts w:ascii="Times New Roman" w:hAnsi="Times New Roman"/>
          <w:b/>
          <w:szCs w:val="24"/>
        </w:rPr>
        <w:t>О внесении изменений в решение Собрания депутатов № 109 от 23.12.2016г.</w:t>
      </w:r>
    </w:p>
    <w:p w:rsidR="002C7FA5" w:rsidRPr="00121C2B" w:rsidRDefault="002C7FA5" w:rsidP="002C7FA5">
      <w:pPr>
        <w:jc w:val="center"/>
        <w:rPr>
          <w:rFonts w:ascii="Times New Roman" w:hAnsi="Times New Roman"/>
          <w:b/>
          <w:szCs w:val="24"/>
        </w:rPr>
      </w:pPr>
      <w:r w:rsidRPr="00121C2B">
        <w:rPr>
          <w:rFonts w:ascii="Times New Roman" w:hAnsi="Times New Roman"/>
          <w:b/>
          <w:szCs w:val="24"/>
        </w:rPr>
        <w:t>«О бюджете Межевского муниципального района  Костромской области на 2017 год».</w:t>
      </w:r>
    </w:p>
    <w:p w:rsidR="002C7FA5" w:rsidRPr="00121C2B" w:rsidRDefault="002C7FA5" w:rsidP="002C7FA5">
      <w:pPr>
        <w:rPr>
          <w:rFonts w:ascii="Times New Roman" w:hAnsi="Times New Roman"/>
          <w:sz w:val="22"/>
          <w:szCs w:val="22"/>
        </w:rPr>
      </w:pPr>
      <w:r w:rsidRPr="00121C2B">
        <w:rPr>
          <w:rFonts w:ascii="Times New Roman" w:hAnsi="Times New Roman"/>
          <w:szCs w:val="24"/>
        </w:rPr>
        <w:t xml:space="preserve">    </w:t>
      </w:r>
      <w:r w:rsidRPr="00121C2B">
        <w:rPr>
          <w:rFonts w:ascii="Times New Roman" w:hAnsi="Times New Roman"/>
          <w:sz w:val="22"/>
          <w:szCs w:val="22"/>
        </w:rPr>
        <w:tab/>
        <w:t>Рассмотрев проект решения «О внесении изменений в решение Собрания депутатов №  109 от 23.12.2016 года «О бюджете Межевского муниципального района Костромской области на 2017 год»</w:t>
      </w:r>
      <w:r w:rsidRPr="00121C2B">
        <w:rPr>
          <w:rFonts w:ascii="Times New Roman" w:hAnsi="Times New Roman"/>
          <w:sz w:val="22"/>
          <w:szCs w:val="22"/>
        </w:rPr>
        <w:tab/>
      </w:r>
      <w:r w:rsidRPr="00121C2B">
        <w:rPr>
          <w:rFonts w:ascii="Times New Roman" w:hAnsi="Times New Roman"/>
          <w:sz w:val="22"/>
          <w:szCs w:val="22"/>
        </w:rPr>
        <w:tab/>
      </w:r>
      <w:r w:rsidRPr="00121C2B">
        <w:rPr>
          <w:rFonts w:ascii="Times New Roman" w:hAnsi="Times New Roman"/>
          <w:sz w:val="22"/>
          <w:szCs w:val="22"/>
        </w:rPr>
        <w:tab/>
      </w:r>
      <w:r w:rsidRPr="00121C2B">
        <w:rPr>
          <w:rFonts w:ascii="Times New Roman" w:hAnsi="Times New Roman"/>
          <w:sz w:val="22"/>
          <w:szCs w:val="22"/>
        </w:rPr>
        <w:tab/>
      </w:r>
    </w:p>
    <w:p w:rsidR="002C7FA5" w:rsidRPr="00121C2B" w:rsidRDefault="002C7FA5" w:rsidP="002C7FA5">
      <w:pPr>
        <w:rPr>
          <w:rFonts w:ascii="Times New Roman" w:hAnsi="Times New Roman"/>
          <w:b/>
          <w:szCs w:val="24"/>
        </w:rPr>
      </w:pPr>
      <w:r w:rsidRPr="00121C2B">
        <w:rPr>
          <w:rFonts w:ascii="Times New Roman" w:hAnsi="Times New Roman"/>
          <w:b/>
          <w:szCs w:val="24"/>
        </w:rPr>
        <w:t xml:space="preserve"> </w:t>
      </w:r>
      <w:r w:rsidRPr="00121C2B">
        <w:rPr>
          <w:rFonts w:ascii="Times New Roman" w:hAnsi="Times New Roman"/>
          <w:b/>
          <w:szCs w:val="24"/>
        </w:rPr>
        <w:tab/>
      </w:r>
      <w:r w:rsidRPr="00121C2B">
        <w:rPr>
          <w:rFonts w:ascii="Times New Roman" w:hAnsi="Times New Roman"/>
          <w:b/>
          <w:szCs w:val="24"/>
        </w:rPr>
        <w:tab/>
      </w:r>
      <w:r w:rsidRPr="00121C2B">
        <w:rPr>
          <w:rFonts w:ascii="Times New Roman" w:hAnsi="Times New Roman"/>
          <w:b/>
          <w:szCs w:val="24"/>
        </w:rPr>
        <w:tab/>
        <w:t xml:space="preserve">        Собрание депутатов решило:</w:t>
      </w:r>
    </w:p>
    <w:p w:rsidR="002C7FA5" w:rsidRPr="00121C2B" w:rsidRDefault="002C7FA5" w:rsidP="002C7FA5">
      <w:pPr>
        <w:ind w:firstLine="360"/>
        <w:jc w:val="both"/>
        <w:rPr>
          <w:rFonts w:ascii="Times New Roman" w:hAnsi="Times New Roman"/>
          <w:sz w:val="22"/>
          <w:szCs w:val="22"/>
        </w:rPr>
      </w:pPr>
      <w:r w:rsidRPr="00121C2B">
        <w:rPr>
          <w:rFonts w:ascii="Times New Roman" w:hAnsi="Times New Roman"/>
          <w:szCs w:val="24"/>
        </w:rPr>
        <w:t xml:space="preserve">1.  </w:t>
      </w:r>
      <w:r w:rsidRPr="00121C2B">
        <w:rPr>
          <w:rFonts w:ascii="Times New Roman" w:hAnsi="Times New Roman"/>
          <w:b/>
          <w:sz w:val="22"/>
          <w:szCs w:val="22"/>
          <w:u w:val="single"/>
        </w:rPr>
        <w:t>Статью 1</w:t>
      </w:r>
      <w:r w:rsidRPr="00121C2B">
        <w:rPr>
          <w:rFonts w:ascii="Times New Roman" w:hAnsi="Times New Roman"/>
          <w:sz w:val="22"/>
          <w:szCs w:val="22"/>
        </w:rPr>
        <w:t xml:space="preserve"> Решения районного собрания депутатов № 109 от 23.12.2016г. изложить в следующей редакции «Утвердить бюджет района на 2017 год по доходам в сумме </w:t>
      </w:r>
      <w:r w:rsidRPr="00121C2B">
        <w:rPr>
          <w:rFonts w:ascii="Times New Roman" w:hAnsi="Times New Roman"/>
          <w:b/>
          <w:sz w:val="22"/>
          <w:szCs w:val="22"/>
          <w:u w:val="single"/>
        </w:rPr>
        <w:t xml:space="preserve">128074,838 </w:t>
      </w:r>
      <w:r w:rsidRPr="00121C2B">
        <w:rPr>
          <w:rFonts w:ascii="Times New Roman" w:hAnsi="Times New Roman"/>
          <w:sz w:val="22"/>
          <w:szCs w:val="22"/>
        </w:rPr>
        <w:t>тыс.</w:t>
      </w:r>
      <w:r w:rsidRPr="00121C2B">
        <w:rPr>
          <w:rFonts w:ascii="Times New Roman" w:hAnsi="Times New Roman"/>
          <w:b/>
          <w:sz w:val="22"/>
          <w:szCs w:val="22"/>
        </w:rPr>
        <w:t xml:space="preserve"> </w:t>
      </w:r>
      <w:r w:rsidRPr="00121C2B">
        <w:rPr>
          <w:rFonts w:ascii="Times New Roman" w:hAnsi="Times New Roman"/>
          <w:sz w:val="22"/>
          <w:szCs w:val="22"/>
        </w:rPr>
        <w:t xml:space="preserve">руб. и по расходам  </w:t>
      </w:r>
      <w:r w:rsidRPr="00121C2B">
        <w:rPr>
          <w:rFonts w:ascii="Times New Roman" w:hAnsi="Times New Roman"/>
          <w:b/>
          <w:sz w:val="22"/>
          <w:szCs w:val="22"/>
          <w:u w:val="single"/>
        </w:rPr>
        <w:t>129104,038</w:t>
      </w:r>
      <w:r w:rsidRPr="00121C2B">
        <w:rPr>
          <w:rFonts w:ascii="Times New Roman" w:hAnsi="Times New Roman"/>
          <w:sz w:val="22"/>
          <w:szCs w:val="22"/>
        </w:rPr>
        <w:t xml:space="preserve">  тыс. руб.».</w:t>
      </w:r>
    </w:p>
    <w:p w:rsidR="002C7FA5" w:rsidRPr="00121C2B" w:rsidRDefault="002C7FA5" w:rsidP="002C7FA5">
      <w:pPr>
        <w:jc w:val="both"/>
        <w:rPr>
          <w:rFonts w:ascii="Times New Roman" w:hAnsi="Times New Roman"/>
          <w:sz w:val="22"/>
          <w:szCs w:val="22"/>
        </w:rPr>
      </w:pPr>
      <w:r w:rsidRPr="00121C2B">
        <w:rPr>
          <w:rFonts w:ascii="Times New Roman" w:hAnsi="Times New Roman"/>
          <w:sz w:val="22"/>
          <w:szCs w:val="22"/>
        </w:rPr>
        <w:t xml:space="preserve">      2</w:t>
      </w:r>
      <w:r w:rsidRPr="00121C2B">
        <w:rPr>
          <w:rFonts w:ascii="Times New Roman" w:hAnsi="Times New Roman"/>
          <w:b/>
          <w:sz w:val="22"/>
          <w:szCs w:val="22"/>
        </w:rPr>
        <w:t>.</w:t>
      </w:r>
      <w:r w:rsidRPr="00121C2B">
        <w:rPr>
          <w:rFonts w:ascii="Times New Roman" w:hAnsi="Times New Roman"/>
          <w:b/>
          <w:sz w:val="22"/>
          <w:szCs w:val="22"/>
        </w:rPr>
        <w:tab/>
      </w:r>
      <w:r w:rsidRPr="00121C2B">
        <w:rPr>
          <w:rFonts w:ascii="Times New Roman" w:hAnsi="Times New Roman"/>
          <w:b/>
          <w:sz w:val="22"/>
          <w:szCs w:val="22"/>
          <w:u w:val="single"/>
        </w:rPr>
        <w:t>Статью 5</w:t>
      </w:r>
      <w:r w:rsidRPr="00121C2B">
        <w:rPr>
          <w:rFonts w:ascii="Times New Roman" w:hAnsi="Times New Roman"/>
          <w:sz w:val="22"/>
          <w:szCs w:val="22"/>
        </w:rPr>
        <w:t xml:space="preserve"> вышеуказанного решения «О бюджете на 2017 год» изложить в следующей               редакции «Утвердить доходы местного бюджета на 2017 год согласно кодам бюджетной    классификации (</w:t>
      </w:r>
      <w:r w:rsidRPr="00121C2B">
        <w:rPr>
          <w:rFonts w:ascii="Times New Roman" w:hAnsi="Times New Roman"/>
          <w:b/>
          <w:sz w:val="22"/>
          <w:szCs w:val="22"/>
        </w:rPr>
        <w:t>приложение №3</w:t>
      </w:r>
      <w:r w:rsidRPr="00121C2B">
        <w:rPr>
          <w:rFonts w:ascii="Times New Roman" w:hAnsi="Times New Roman"/>
          <w:sz w:val="22"/>
          <w:szCs w:val="22"/>
        </w:rPr>
        <w:t xml:space="preserve">).   </w:t>
      </w:r>
    </w:p>
    <w:p w:rsidR="002C7FA5" w:rsidRPr="00121C2B" w:rsidRDefault="002C7FA5" w:rsidP="002C7FA5">
      <w:pPr>
        <w:jc w:val="both"/>
        <w:rPr>
          <w:rFonts w:ascii="Times New Roman" w:hAnsi="Times New Roman"/>
          <w:sz w:val="22"/>
          <w:szCs w:val="22"/>
        </w:rPr>
      </w:pPr>
      <w:r w:rsidRPr="00121C2B">
        <w:rPr>
          <w:rFonts w:ascii="Times New Roman" w:hAnsi="Times New Roman"/>
          <w:sz w:val="22"/>
          <w:szCs w:val="22"/>
        </w:rPr>
        <w:t xml:space="preserve">      3.</w:t>
      </w:r>
      <w:r w:rsidRPr="00121C2B">
        <w:rPr>
          <w:rFonts w:ascii="Times New Roman" w:hAnsi="Times New Roman"/>
          <w:sz w:val="22"/>
          <w:szCs w:val="22"/>
        </w:rPr>
        <w:tab/>
      </w:r>
      <w:r w:rsidRPr="00121C2B">
        <w:rPr>
          <w:rFonts w:ascii="Times New Roman" w:hAnsi="Times New Roman"/>
          <w:b/>
          <w:sz w:val="22"/>
          <w:szCs w:val="22"/>
          <w:u w:val="single"/>
        </w:rPr>
        <w:t>Статью 7</w:t>
      </w:r>
      <w:r w:rsidRPr="00121C2B">
        <w:rPr>
          <w:rFonts w:ascii="Times New Roman" w:hAnsi="Times New Roman"/>
          <w:sz w:val="22"/>
          <w:szCs w:val="22"/>
        </w:rPr>
        <w:t xml:space="preserve"> вышеуказанного решения изложить в следующей редакции «Утвердить   расходы местного бюджета на 2017 год по разделам функциональной классификации расходов» (</w:t>
      </w:r>
      <w:r w:rsidRPr="00121C2B">
        <w:rPr>
          <w:rFonts w:ascii="Times New Roman" w:hAnsi="Times New Roman"/>
          <w:b/>
          <w:sz w:val="22"/>
          <w:szCs w:val="22"/>
        </w:rPr>
        <w:t>приложение №4</w:t>
      </w:r>
      <w:r w:rsidRPr="00121C2B">
        <w:rPr>
          <w:rFonts w:ascii="Times New Roman" w:hAnsi="Times New Roman"/>
          <w:sz w:val="22"/>
          <w:szCs w:val="22"/>
        </w:rPr>
        <w:t>).</w:t>
      </w:r>
    </w:p>
    <w:p w:rsidR="002C7FA5" w:rsidRPr="00121C2B" w:rsidRDefault="002C7FA5" w:rsidP="002C7FA5">
      <w:pPr>
        <w:jc w:val="both"/>
        <w:rPr>
          <w:rFonts w:ascii="Times New Roman" w:hAnsi="Times New Roman"/>
          <w:sz w:val="22"/>
          <w:szCs w:val="22"/>
        </w:rPr>
      </w:pPr>
      <w:r w:rsidRPr="00121C2B">
        <w:rPr>
          <w:rFonts w:ascii="Times New Roman" w:hAnsi="Times New Roman"/>
          <w:sz w:val="22"/>
          <w:szCs w:val="22"/>
        </w:rPr>
        <w:t xml:space="preserve">      4. </w:t>
      </w:r>
      <w:proofErr w:type="gramStart"/>
      <w:r w:rsidRPr="00121C2B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121C2B">
        <w:rPr>
          <w:rFonts w:ascii="Times New Roman" w:hAnsi="Times New Roman"/>
          <w:sz w:val="22"/>
          <w:szCs w:val="22"/>
        </w:rPr>
        <w:t xml:space="preserve"> выполнением настоящего  решения возложить на начальника финансового отдела Овчаренко Т.А.</w:t>
      </w:r>
    </w:p>
    <w:tbl>
      <w:tblPr>
        <w:tblW w:w="0" w:type="auto"/>
        <w:tblLook w:val="01E0"/>
      </w:tblPr>
      <w:tblGrid>
        <w:gridCol w:w="4919"/>
        <w:gridCol w:w="4920"/>
      </w:tblGrid>
      <w:tr w:rsidR="002C7FA5" w:rsidRPr="00121C2B" w:rsidTr="00F839A7">
        <w:trPr>
          <w:trHeight w:val="2219"/>
        </w:trPr>
        <w:tc>
          <w:tcPr>
            <w:tcW w:w="4919" w:type="dxa"/>
          </w:tcPr>
          <w:p w:rsidR="002C7FA5" w:rsidRPr="00121C2B" w:rsidRDefault="002C7FA5" w:rsidP="00F839A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FA5" w:rsidRPr="00121C2B" w:rsidRDefault="002C7FA5" w:rsidP="00F839A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2C7FA5" w:rsidRPr="00121C2B" w:rsidRDefault="002C7FA5" w:rsidP="00F839A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B">
              <w:rPr>
                <w:rFonts w:ascii="Times New Roman" w:hAnsi="Times New Roman" w:cs="Times New Roman"/>
                <w:sz w:val="24"/>
                <w:szCs w:val="24"/>
              </w:rPr>
              <w:t xml:space="preserve">Межевского муниципального района                                       </w:t>
            </w:r>
          </w:p>
          <w:p w:rsidR="002C7FA5" w:rsidRPr="00121C2B" w:rsidRDefault="002C7FA5" w:rsidP="00F839A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B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2C7FA5" w:rsidRPr="00121C2B" w:rsidRDefault="002C7FA5" w:rsidP="00F839A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М.Н.Курашов</w:t>
            </w:r>
          </w:p>
        </w:tc>
        <w:tc>
          <w:tcPr>
            <w:tcW w:w="4920" w:type="dxa"/>
          </w:tcPr>
          <w:p w:rsidR="002C7FA5" w:rsidRPr="00121C2B" w:rsidRDefault="002C7FA5" w:rsidP="00F839A7">
            <w:pPr>
              <w:pStyle w:val="ConsPlusNormal"/>
              <w:ind w:left="841" w:hanging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B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2C7FA5" w:rsidRPr="00121C2B" w:rsidRDefault="002C7FA5" w:rsidP="00F839A7">
            <w:pPr>
              <w:pStyle w:val="ConsPlusNormal"/>
              <w:ind w:left="841" w:hanging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B">
              <w:rPr>
                <w:rFonts w:ascii="Times New Roman" w:hAnsi="Times New Roman" w:cs="Times New Roman"/>
                <w:sz w:val="24"/>
                <w:szCs w:val="24"/>
              </w:rPr>
              <w:t xml:space="preserve">  Глава Межевского муниципального                                         района   Костромской области</w:t>
            </w:r>
          </w:p>
          <w:p w:rsidR="002C7FA5" w:rsidRPr="00121C2B" w:rsidRDefault="002C7FA5" w:rsidP="00F839A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1C2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А.А.Лобанов</w:t>
            </w:r>
          </w:p>
        </w:tc>
      </w:tr>
    </w:tbl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rPr>
          <w:rFonts w:ascii="Times New Roman" w:hAnsi="Times New Roman"/>
          <w:sz w:val="14"/>
          <w:szCs w:val="14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4"/>
        </w:rPr>
        <w:t xml:space="preserve">                          </w:t>
      </w:r>
      <w:r w:rsidRPr="00121C2B">
        <w:rPr>
          <w:rFonts w:ascii="Times New Roman" w:hAnsi="Times New Roman"/>
          <w:sz w:val="14"/>
          <w:szCs w:val="14"/>
        </w:rPr>
        <w:t xml:space="preserve">    </w:t>
      </w:r>
      <w:r w:rsidRPr="00121C2B">
        <w:rPr>
          <w:rFonts w:ascii="Times New Roman" w:hAnsi="Times New Roman"/>
          <w:sz w:val="16"/>
          <w:szCs w:val="16"/>
        </w:rPr>
        <w:t xml:space="preserve">Приложение № 3 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sz w:val="16"/>
          <w:szCs w:val="16"/>
        </w:rPr>
        <w:t xml:space="preserve">к  Решению 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районного Собрания депутатов № </w:t>
      </w:r>
      <w:r>
        <w:rPr>
          <w:rFonts w:ascii="Times New Roman" w:hAnsi="Times New Roman"/>
          <w:sz w:val="16"/>
          <w:szCs w:val="16"/>
        </w:rPr>
        <w:t>171</w:t>
      </w:r>
      <w:r w:rsidRPr="00121C2B">
        <w:rPr>
          <w:rFonts w:ascii="Times New Roman" w:hAnsi="Times New Roman"/>
          <w:sz w:val="16"/>
          <w:szCs w:val="16"/>
        </w:rPr>
        <w:t xml:space="preserve">   от  «</w:t>
      </w:r>
      <w:r>
        <w:rPr>
          <w:rFonts w:ascii="Times New Roman" w:hAnsi="Times New Roman"/>
          <w:sz w:val="16"/>
          <w:szCs w:val="16"/>
        </w:rPr>
        <w:t>14 » сентября</w:t>
      </w:r>
      <w:r w:rsidRPr="00121C2B">
        <w:rPr>
          <w:rFonts w:ascii="Times New Roman" w:hAnsi="Times New Roman"/>
          <w:sz w:val="16"/>
          <w:szCs w:val="16"/>
        </w:rPr>
        <w:t xml:space="preserve"> .2017г.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b/>
          <w:sz w:val="16"/>
          <w:szCs w:val="16"/>
        </w:rPr>
        <w:t xml:space="preserve"> </w:t>
      </w:r>
      <w:r w:rsidRPr="00121C2B">
        <w:rPr>
          <w:rFonts w:ascii="Times New Roman" w:hAnsi="Times New Roman"/>
          <w:sz w:val="16"/>
          <w:szCs w:val="16"/>
        </w:rPr>
        <w:t xml:space="preserve">О внесении изменений в решение Собрания депутатов 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№ 109 от 23.12.2016г</w:t>
      </w:r>
      <w:proofErr w:type="gramStart"/>
      <w:r w:rsidRPr="00121C2B">
        <w:rPr>
          <w:rFonts w:ascii="Times New Roman" w:hAnsi="Times New Roman"/>
          <w:sz w:val="16"/>
          <w:szCs w:val="16"/>
        </w:rPr>
        <w:t>.«</w:t>
      </w:r>
      <w:proofErr w:type="gramEnd"/>
      <w:r w:rsidRPr="00121C2B">
        <w:rPr>
          <w:rFonts w:ascii="Times New Roman" w:hAnsi="Times New Roman"/>
          <w:sz w:val="16"/>
          <w:szCs w:val="16"/>
        </w:rPr>
        <w:t xml:space="preserve">О бюджете Межевского </w:t>
      </w:r>
      <w:r>
        <w:rPr>
          <w:rFonts w:ascii="Times New Roman" w:hAnsi="Times New Roman"/>
          <w:sz w:val="16"/>
          <w:szCs w:val="16"/>
        </w:rPr>
        <w:t xml:space="preserve"> </w:t>
      </w:r>
      <w:r w:rsidRPr="00121C2B">
        <w:rPr>
          <w:rFonts w:ascii="Times New Roman" w:hAnsi="Times New Roman"/>
          <w:sz w:val="16"/>
          <w:szCs w:val="16"/>
        </w:rPr>
        <w:t xml:space="preserve">муниципального района 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sz w:val="16"/>
          <w:szCs w:val="16"/>
        </w:rPr>
        <w:t>Костромской области на 2017 год».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pStyle w:val="Web"/>
        <w:spacing w:before="0" w:after="0"/>
        <w:jc w:val="center"/>
        <w:rPr>
          <w:rStyle w:val="hl41"/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pStyle w:val="Web"/>
        <w:spacing w:before="0" w:after="0"/>
        <w:jc w:val="center"/>
        <w:rPr>
          <w:rStyle w:val="hl41"/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pStyle w:val="Web"/>
        <w:spacing w:before="0" w:after="0"/>
        <w:jc w:val="center"/>
        <w:rPr>
          <w:rStyle w:val="hl41"/>
          <w:rFonts w:ascii="Times New Roman" w:hAnsi="Times New Roman"/>
          <w:sz w:val="16"/>
          <w:szCs w:val="16"/>
        </w:rPr>
      </w:pPr>
      <w:r w:rsidRPr="00121C2B">
        <w:rPr>
          <w:rStyle w:val="hl41"/>
          <w:rFonts w:ascii="Times New Roman" w:hAnsi="Times New Roman"/>
          <w:sz w:val="16"/>
          <w:szCs w:val="16"/>
        </w:rPr>
        <w:t>Объем доходов бюджета Межевского муниципального района  на 2017 год.</w:t>
      </w:r>
    </w:p>
    <w:p w:rsidR="002C7FA5" w:rsidRPr="00121C2B" w:rsidRDefault="002C7FA5" w:rsidP="002C7FA5">
      <w:pPr>
        <w:pStyle w:val="Web"/>
        <w:spacing w:before="0" w:after="0"/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pStyle w:val="Web"/>
        <w:spacing w:before="0" w:after="0"/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sz w:val="16"/>
          <w:szCs w:val="16"/>
        </w:rPr>
        <w:t>(тыс. рублей)</w:t>
      </w:r>
    </w:p>
    <w:tbl>
      <w:tblPr>
        <w:tblW w:w="10230" w:type="dxa"/>
        <w:jc w:val="center"/>
        <w:tblInd w:w="-102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460"/>
        <w:gridCol w:w="50"/>
        <w:gridCol w:w="5053"/>
        <w:gridCol w:w="9"/>
        <w:gridCol w:w="1658"/>
      </w:tblGrid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Код</w:t>
            </w:r>
          </w:p>
          <w:p w:rsidR="002C7FA5" w:rsidRPr="00121C2B" w:rsidRDefault="002C7FA5" w:rsidP="00F839A7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:rsidR="002C7FA5" w:rsidRPr="00121C2B" w:rsidRDefault="002C7FA5" w:rsidP="00F839A7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доходов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Сумма тыс</w:t>
            </w:r>
            <w:proofErr w:type="gramStart"/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.р</w:t>
            </w:r>
            <w:proofErr w:type="gramEnd"/>
            <w:r w:rsidRPr="00121C2B">
              <w:rPr>
                <w:rFonts w:ascii="Times New Roman" w:hAnsi="Times New Roman"/>
                <w:b/>
                <w:sz w:val="16"/>
                <w:szCs w:val="16"/>
              </w:rPr>
              <w:t xml:space="preserve">ублей </w:t>
            </w:r>
          </w:p>
        </w:tc>
      </w:tr>
      <w:tr w:rsidR="002C7FA5" w:rsidRPr="00121C2B" w:rsidTr="00F839A7">
        <w:trPr>
          <w:cantSplit/>
          <w:trHeight w:val="211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ind w:right="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ind w:left="16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18 770,0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7 200,0</w:t>
            </w:r>
          </w:p>
        </w:tc>
      </w:tr>
      <w:tr w:rsidR="002C7FA5" w:rsidRPr="00121C2B" w:rsidTr="00F839A7">
        <w:trPr>
          <w:trHeight w:val="426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7 200,0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tooltip="" w:history="1">
              <w:r w:rsidRPr="00121C2B">
                <w:rPr>
                  <w:rFonts w:ascii="Times New Roman" w:hAnsi="Times New Roman"/>
                  <w:sz w:val="16"/>
                  <w:szCs w:val="16"/>
                  <w:lang w:eastAsia="ru-RU"/>
                </w:rPr>
                <w:t>статьями 227</w:t>
              </w:r>
            </w:hyperlink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</w:t>
            </w:r>
            <w:hyperlink r:id="rId7" w:tooltip="" w:history="1">
              <w:r w:rsidRPr="00121C2B">
                <w:rPr>
                  <w:rFonts w:ascii="Times New Roman" w:hAnsi="Times New Roman"/>
                  <w:sz w:val="16"/>
                  <w:szCs w:val="16"/>
                  <w:lang w:eastAsia="ru-RU"/>
                </w:rPr>
                <w:t>227.1</w:t>
              </w:r>
            </w:hyperlink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</w:t>
            </w:r>
            <w:hyperlink r:id="rId8" w:history="1">
              <w:r w:rsidRPr="00121C2B">
                <w:rPr>
                  <w:rFonts w:ascii="Times New Roman" w:hAnsi="Times New Roman"/>
                  <w:sz w:val="16"/>
                  <w:szCs w:val="16"/>
                  <w:lang w:eastAsia="ru-RU"/>
                </w:rPr>
                <w:t>228</w:t>
              </w:r>
            </w:hyperlink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7 148,0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history="1">
              <w:r w:rsidRPr="00121C2B">
                <w:rPr>
                  <w:rFonts w:ascii="Times New Roman" w:hAnsi="Times New Roman"/>
                  <w:sz w:val="16"/>
                  <w:szCs w:val="16"/>
                  <w:lang w:eastAsia="ru-RU"/>
                </w:rPr>
                <w:t>статьей 227</w:t>
              </w:r>
            </w:hyperlink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0" w:tooltip="" w:history="1">
              <w:r w:rsidRPr="00121C2B">
                <w:rPr>
                  <w:rFonts w:ascii="Times New Roman" w:hAnsi="Times New Roman"/>
                  <w:sz w:val="16"/>
                  <w:szCs w:val="16"/>
                  <w:lang w:eastAsia="ru-RU"/>
                </w:rPr>
                <w:t>статьей 228</w:t>
              </w:r>
            </w:hyperlink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1" w:tooltip="" w:history="1">
              <w:r w:rsidRPr="00121C2B">
                <w:rPr>
                  <w:rFonts w:ascii="Times New Roman" w:hAnsi="Times New Roman"/>
                  <w:sz w:val="16"/>
                  <w:szCs w:val="16"/>
                  <w:lang w:eastAsia="ru-RU"/>
                </w:rPr>
                <w:t>статьей 227.1</w:t>
              </w:r>
            </w:hyperlink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1 200,0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hyperlink r:id="rId12" w:tooltip="" w:history="1">
              <w:r w:rsidRPr="00121C2B">
                <w:rPr>
                  <w:rFonts w:ascii="Times New Roman" w:hAnsi="Times New Roman"/>
                  <w:b/>
                  <w:sz w:val="16"/>
                  <w:szCs w:val="16"/>
                  <w:lang w:eastAsia="ru-RU"/>
                </w:rPr>
                <w:t>Акцизы</w:t>
              </w:r>
            </w:hyperlink>
            <w:r w:rsidRPr="00121C2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по подакцизным товарам (продукции), производимым на территории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1 200,0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1 03 02230 01 0000 110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harCharCharCha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121C2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478,0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1 03 02240 01 0000 110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21C2B">
              <w:rPr>
                <w:rStyle w:val="blk"/>
                <w:rFonts w:ascii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121C2B">
              <w:rPr>
                <w:rStyle w:val="blk"/>
                <w:rFonts w:ascii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harCharCharCha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121C2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1 03 02250 01 0000 110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harCharCharCha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121C2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777,0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1 03 02260 01 0000 110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both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harCharCharCha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121C2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-62,0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4 270,0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kern w:val="0"/>
                <w:sz w:val="16"/>
                <w:szCs w:val="16"/>
                <w:lang w:eastAsia="ru-RU"/>
              </w:rPr>
              <w:t xml:space="preserve">Налог, взимаемый в связи с применением </w:t>
            </w:r>
            <w:hyperlink r:id="rId13" w:tooltip="" w:history="1">
              <w:r w:rsidRPr="00121C2B">
                <w:rPr>
                  <w:rFonts w:ascii="Times New Roman" w:hAnsi="Times New Roman"/>
                  <w:b/>
                  <w:kern w:val="0"/>
                  <w:sz w:val="16"/>
                  <w:szCs w:val="16"/>
                  <w:lang w:eastAsia="ru-RU"/>
                </w:rPr>
                <w:t>упрощенной системы налогообложения</w:t>
              </w:r>
            </w:hyperlink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1 500,0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1 180,0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320,0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2 600,0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2 600,0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Налог, взимаемый в связи с применением </w:t>
            </w:r>
            <w:hyperlink r:id="rId14" w:tooltip="" w:history="1">
              <w:r w:rsidRPr="00121C2B">
                <w:rPr>
                  <w:rFonts w:ascii="Times New Roman" w:hAnsi="Times New Roman"/>
                  <w:b/>
                  <w:sz w:val="16"/>
                  <w:szCs w:val="16"/>
                  <w:lang w:eastAsia="ru-RU"/>
                </w:rPr>
                <w:t>патентной системы налогообложения</w:t>
              </w:r>
            </w:hyperlink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170,0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 xml:space="preserve">Налог, взимаемый в связи с применением патентной системы </w:t>
            </w: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налогообложения, зачисляемый в бюджеты муниципальных районов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lastRenderedPageBreak/>
              <w:t>170,0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lastRenderedPageBreak/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800,0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500,0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1 11 05013 10 0000 120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1 11 05030 00 0000 120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30,0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1 11 05035 05 0000 120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30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270,0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</w:tr>
      <w:tr w:rsidR="002C7FA5" w:rsidRPr="00121C2B" w:rsidTr="00F839A7">
        <w:trPr>
          <w:trHeight w:val="405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75,0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4 358,0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4 358,0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 xml:space="preserve">Прочие доходы от оказания платных услуг (работ)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4 358,0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4 358,0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150,0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110,0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i/>
                <w:sz w:val="16"/>
                <w:szCs w:val="16"/>
              </w:rPr>
              <w:t>40,0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1 14 06013 10 0000 430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40,0</w:t>
            </w: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2,0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lastRenderedPageBreak/>
              <w:t>1 15 02000 00 0000 140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 xml:space="preserve">Платежи, взимаемые государственными и муниципальными </w:t>
            </w: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lastRenderedPageBreak/>
              <w:t>органами (организациями) за выполнение определенных функций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1 15 02050 05 0000 140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 xml:space="preserve">ШТРАФЫ, САНКЦИИ, </w:t>
            </w: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ВОЗМЕЩЕНИЕ УЩЕРБА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500,0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1 16 03000 00 0000 140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onsNonformat"/>
              <w:widowControl/>
              <w:snapToGrid w:val="0"/>
              <w:ind w:right="0"/>
              <w:jc w:val="both"/>
              <w:rPr>
                <w:rFonts w:ascii="Times New Roman" w:hAnsi="Times New Roman" w:cs="Times New Roman"/>
                <w:b/>
              </w:rPr>
            </w:pPr>
            <w:r w:rsidRPr="00121C2B">
              <w:rPr>
                <w:rStyle w:val="blk"/>
                <w:rFonts w:ascii="Times New Roman" w:hAnsi="Times New Roman" w:cs="Times New Roman"/>
                <w:b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8,0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1 16 03010 01 0000 140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 w:rsidRPr="00121C2B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>, 119</w:t>
            </w:r>
            <w:r w:rsidRPr="00121C2B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>, пунктами 1 и 2 статьи 120, статьями 125, 126, 126</w:t>
            </w:r>
            <w:r w:rsidRPr="00121C2B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>, 128, 129, 129</w:t>
            </w:r>
            <w:r w:rsidRPr="00121C2B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>, 129</w:t>
            </w:r>
            <w:r w:rsidRPr="00121C2B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4</w:t>
            </w: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>, 132, 133, 134, 135, 135</w:t>
            </w:r>
            <w:r w:rsidRPr="00121C2B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>, 135</w:t>
            </w:r>
            <w:r w:rsidRPr="00121C2B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1 16 03030 01 0000 140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onsNonformat"/>
              <w:widowControl/>
              <w:snapToGrid w:val="0"/>
              <w:ind w:right="0"/>
              <w:jc w:val="both"/>
              <w:rPr>
                <w:rFonts w:ascii="Times New Roman" w:hAnsi="Times New Roman" w:cs="Times New Roman"/>
              </w:rPr>
            </w:pPr>
            <w:r w:rsidRPr="00121C2B">
              <w:rPr>
                <w:rStyle w:val="blk"/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1 16 06000 01 0000 140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onsNonformat"/>
              <w:widowControl/>
              <w:snapToGrid w:val="0"/>
              <w:ind w:right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21C2B">
              <w:rPr>
                <w:rStyle w:val="blk"/>
                <w:rFonts w:ascii="Times New Roman" w:hAnsi="Times New Roman" w:cs="Times New Roman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i/>
                <w:sz w:val="16"/>
                <w:szCs w:val="16"/>
              </w:rPr>
              <w:t>70,0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1 16 43000 01 0000 140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onsNonformat"/>
              <w:widowControl/>
              <w:snapToGrid w:val="0"/>
              <w:ind w:right="0"/>
              <w:jc w:val="both"/>
              <w:rPr>
                <w:rStyle w:val="blk"/>
                <w:rFonts w:ascii="Times New Roman" w:hAnsi="Times New Roman" w:cs="Times New Roman"/>
              </w:rPr>
            </w:pPr>
            <w:r w:rsidRPr="00121C2B">
              <w:rPr>
                <w:rStyle w:val="blk"/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i/>
                <w:sz w:val="16"/>
                <w:szCs w:val="16"/>
              </w:rPr>
              <w:t>15,0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1 16 51000 02 0000 140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onsNonformat"/>
              <w:widowControl/>
              <w:snapToGrid w:val="0"/>
              <w:ind w:right="0"/>
              <w:jc w:val="both"/>
              <w:rPr>
                <w:rStyle w:val="blk"/>
                <w:rFonts w:ascii="Times New Roman" w:hAnsi="Times New Roman" w:cs="Times New Roman"/>
                <w:b/>
              </w:rPr>
            </w:pPr>
            <w:r w:rsidRPr="00121C2B">
              <w:rPr>
                <w:rStyle w:val="blk"/>
                <w:rFonts w:ascii="Times New Roman" w:hAnsi="Times New Roman" w:cs="Times New Roman"/>
                <w:b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4,0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1 16 51030 02 0000 140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onsNonformat"/>
              <w:widowControl/>
              <w:snapToGrid w:val="0"/>
              <w:ind w:right="0"/>
              <w:jc w:val="both"/>
              <w:rPr>
                <w:rStyle w:val="blk"/>
                <w:rFonts w:ascii="Times New Roman" w:hAnsi="Times New Roman" w:cs="Times New Roman"/>
              </w:rPr>
            </w:pPr>
            <w:r w:rsidRPr="00121C2B">
              <w:rPr>
                <w:rStyle w:val="blk"/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1 16 90000 00 0000 140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onsNonformat"/>
              <w:widowControl/>
              <w:snapToGrid w:val="0"/>
              <w:ind w:right="0"/>
              <w:jc w:val="both"/>
              <w:rPr>
                <w:rStyle w:val="blk"/>
                <w:rFonts w:ascii="Times New Roman" w:hAnsi="Times New Roman" w:cs="Times New Roman"/>
                <w:b/>
              </w:rPr>
            </w:pPr>
            <w:r w:rsidRPr="00121C2B">
              <w:rPr>
                <w:rStyle w:val="blk"/>
                <w:rFonts w:ascii="Times New Roman" w:hAnsi="Times New Roman" w:cs="Times New Roman"/>
                <w:b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403,0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1 16 90050 05 0000 140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onsNonformat"/>
              <w:widowControl/>
              <w:snapToGrid w:val="0"/>
              <w:ind w:right="0"/>
              <w:jc w:val="both"/>
              <w:rPr>
                <w:rStyle w:val="blk"/>
                <w:rFonts w:ascii="Times New Roman" w:hAnsi="Times New Roman" w:cs="Times New Roman"/>
              </w:rPr>
            </w:pPr>
            <w:r w:rsidRPr="00121C2B">
              <w:rPr>
                <w:rStyle w:val="blk"/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403,0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2C7FA5" w:rsidRPr="00121C2B" w:rsidTr="00F839A7">
        <w:trPr>
          <w:trHeight w:val="460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1 17 05000 00 0000 180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2C7FA5" w:rsidRPr="00121C2B" w:rsidTr="00F839A7">
        <w:trPr>
          <w:trHeight w:val="552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1 17 05050 05 0000 180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ConsNonformat"/>
              <w:widowControl/>
              <w:snapToGrid w:val="0"/>
              <w:ind w:right="0"/>
              <w:jc w:val="both"/>
              <w:rPr>
                <w:rFonts w:ascii="Times New Roman" w:hAnsi="Times New Roman" w:cs="Times New Roman"/>
              </w:rPr>
            </w:pPr>
            <w:r w:rsidRPr="00121C2B">
              <w:rPr>
                <w:rStyle w:val="blk"/>
                <w:rFonts w:ascii="Times New Roman" w:hAnsi="Times New Roman" w:cs="Times New Roman"/>
              </w:rPr>
              <w:t>Прочие неналоговые доходы бюджетов муниципальных районов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10637,838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5979,458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7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2 02 10000 00 0000 151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6682,82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: В том числе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2 02 15001 00 0000 151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22785.0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2 02 15001 05 0000 151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2785.0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2 02 15002 00 0000 151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8989,1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2 02 15002 05 0000 151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121C2B">
              <w:rPr>
                <w:rStyle w:val="blk"/>
                <w:rFonts w:ascii="Times New Roman" w:hAnsi="Times New Roman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8989,1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2 02 19999 00 0000 151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 xml:space="preserve">Прочие дотации  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4908,72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2 02 19999 05 0000 151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4908,72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2  02  20000 00  0000  151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8046,338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2 02 29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999 0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совершенствование организации питания учащихся в</w:t>
            </w: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общеобразовательных учреждениях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283,7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2 02 29999 05 0000 151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 муниципальных образований на реализацию мероприятий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650,2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2 02 29999 05 0000 151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организацию отдыха детей в каникулярное время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113,9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2 02 20051 05 0000 151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 муниципальных образований на реализацию мероприятий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674,6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2 02 20299 05 0000 151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 за счет средств Фонда содействия реформированию ЖКХ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1460,6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2 02 20216 05 0000 151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проектирование,  строительство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реконструкцию 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2 02 20216 05 0000 151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Субсидии бюджетам муниципальных образований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2 02 25027 05 0000 151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реализацию мероприятий государственной программы «Доступная среда на 2011-2020 годы"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220,0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lastRenderedPageBreak/>
              <w:t>2 02 25555 05 0000 151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поддержку государственных и муниципальных программ формирования современной городской среды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422,78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2 02 25097 05 0000 151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529,8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2 02 25558 05 0000 151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обеспечение развития и укрепления материально – технической базы муниципальных домов культуры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624,56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2 02 20302 05 0000 151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459,8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2 02 25519 05 0000 151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поддержку отрасли культуры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106,398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2 02 30000 00 0000 151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31173,3</w:t>
            </w:r>
          </w:p>
        </w:tc>
      </w:tr>
      <w:tr w:rsidR="002C7FA5" w:rsidRPr="00121C2B" w:rsidTr="00F839A7">
        <w:trPr>
          <w:trHeight w:val="194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7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Субвенции  для осуществления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631,3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Субвенции на частичное финансирование муниципальных общеобразовательных учреждений в части реализации основных общеобразовательных программ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22394,9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512,5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195,8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215,1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Субвенции на организацию  работы по составлению протоколов об административных правонарушениях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Субвенции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6205,1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02 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35082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05 0000 151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Субвенция  для осуществления органами местного самоуправления муниципальных районов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986,6</w:t>
            </w:r>
          </w:p>
        </w:tc>
      </w:tr>
      <w:tr w:rsidR="002C7FA5" w:rsidRPr="00121C2B" w:rsidTr="00F839A7">
        <w:trPr>
          <w:trHeight w:val="304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ind w:right="-667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2 02 04000 00 0000 151</w:t>
            </w:r>
          </w:p>
          <w:p w:rsidR="002C7FA5" w:rsidRPr="00121C2B" w:rsidRDefault="002C7FA5" w:rsidP="00F839A7">
            <w:pPr>
              <w:ind w:firstLine="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2 02 40000 00 0000 151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auto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77,0</w:t>
            </w:r>
          </w:p>
        </w:tc>
      </w:tr>
      <w:tr w:rsidR="002C7FA5" w:rsidRPr="00121C2B" w:rsidTr="00F839A7">
        <w:trPr>
          <w:trHeight w:val="245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ind w:firstLine="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2 02 40014 00 0000 151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Default"/>
              <w:rPr>
                <w:color w:val="auto"/>
                <w:sz w:val="16"/>
                <w:szCs w:val="16"/>
              </w:rPr>
            </w:pPr>
            <w:r w:rsidRPr="00121C2B">
              <w:rPr>
                <w:color w:val="auto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77,0</w:t>
            </w:r>
          </w:p>
        </w:tc>
      </w:tr>
      <w:tr w:rsidR="002C7FA5" w:rsidRPr="00121C2B" w:rsidTr="00F839A7">
        <w:trPr>
          <w:trHeight w:val="236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2 02 40014 05 0000 151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77,0</w:t>
            </w:r>
          </w:p>
        </w:tc>
      </w:tr>
      <w:tr w:rsidR="002C7FA5" w:rsidRPr="00121C2B" w:rsidTr="00F839A7">
        <w:trPr>
          <w:trHeight w:val="236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2 07 05030 05 0000 151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C7FA5" w:rsidRPr="00121C2B" w:rsidRDefault="002C7FA5" w:rsidP="00F839A7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 районов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34658,38</w:t>
            </w:r>
          </w:p>
        </w:tc>
      </w:tr>
      <w:tr w:rsidR="002C7FA5" w:rsidRPr="00121C2B" w:rsidTr="00F839A7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ind w:left="-4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ВСЕГО ДОХОДОВ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FA5" w:rsidRPr="00121C2B" w:rsidRDefault="002C7FA5" w:rsidP="00F839A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9407,838</w:t>
            </w:r>
          </w:p>
        </w:tc>
      </w:tr>
    </w:tbl>
    <w:p w:rsidR="002C7FA5" w:rsidRPr="00121C2B" w:rsidRDefault="002C7FA5" w:rsidP="002C7FA5">
      <w:pPr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sz w:val="16"/>
          <w:szCs w:val="16"/>
        </w:rPr>
        <w:t xml:space="preserve">Приложение № 4 к  Решению 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районного Собрания депутатов №</w:t>
      </w:r>
      <w:r>
        <w:rPr>
          <w:rFonts w:ascii="Times New Roman" w:hAnsi="Times New Roman"/>
          <w:sz w:val="16"/>
          <w:szCs w:val="16"/>
        </w:rPr>
        <w:t>171</w:t>
      </w:r>
      <w:r w:rsidRPr="00121C2B">
        <w:rPr>
          <w:rFonts w:ascii="Times New Roman" w:hAnsi="Times New Roman"/>
          <w:sz w:val="16"/>
          <w:szCs w:val="16"/>
        </w:rPr>
        <w:t xml:space="preserve">  от  «</w:t>
      </w:r>
      <w:r>
        <w:rPr>
          <w:rFonts w:ascii="Times New Roman" w:hAnsi="Times New Roman"/>
          <w:sz w:val="16"/>
          <w:szCs w:val="16"/>
        </w:rPr>
        <w:t>14» сентября</w:t>
      </w:r>
      <w:r w:rsidRPr="00121C2B">
        <w:rPr>
          <w:rFonts w:ascii="Times New Roman" w:hAnsi="Times New Roman"/>
          <w:sz w:val="16"/>
          <w:szCs w:val="16"/>
        </w:rPr>
        <w:t xml:space="preserve"> .2017г.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b/>
          <w:sz w:val="16"/>
          <w:szCs w:val="16"/>
        </w:rPr>
        <w:t xml:space="preserve"> </w:t>
      </w:r>
      <w:r w:rsidRPr="00121C2B">
        <w:rPr>
          <w:rFonts w:ascii="Times New Roman" w:hAnsi="Times New Roman"/>
          <w:sz w:val="16"/>
          <w:szCs w:val="16"/>
        </w:rPr>
        <w:t xml:space="preserve">О внесении изменений в решение Собрания депутатов 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№ 109 от 23.12.2016г</w:t>
      </w:r>
      <w:proofErr w:type="gramStart"/>
      <w:r w:rsidRPr="00121C2B">
        <w:rPr>
          <w:rFonts w:ascii="Times New Roman" w:hAnsi="Times New Roman"/>
          <w:sz w:val="16"/>
          <w:szCs w:val="16"/>
        </w:rPr>
        <w:t>.«</w:t>
      </w:r>
      <w:proofErr w:type="gramEnd"/>
      <w:r w:rsidRPr="00121C2B">
        <w:rPr>
          <w:rFonts w:ascii="Times New Roman" w:hAnsi="Times New Roman"/>
          <w:sz w:val="16"/>
          <w:szCs w:val="16"/>
        </w:rPr>
        <w:t xml:space="preserve">О бюджете Межевского муниципального района 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  <w:r w:rsidRPr="00121C2B">
        <w:rPr>
          <w:rFonts w:ascii="Times New Roman" w:hAnsi="Times New Roman"/>
          <w:sz w:val="16"/>
          <w:szCs w:val="16"/>
        </w:rPr>
        <w:t>Костромской области на 2017 год».</w:t>
      </w: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center"/>
        <w:rPr>
          <w:rFonts w:ascii="Times New Roman" w:hAnsi="Times New Roman"/>
          <w:b/>
          <w:sz w:val="16"/>
          <w:szCs w:val="16"/>
        </w:rPr>
      </w:pPr>
      <w:r w:rsidRPr="00121C2B">
        <w:rPr>
          <w:rFonts w:ascii="Times New Roman" w:hAnsi="Times New Roman"/>
          <w:b/>
          <w:sz w:val="16"/>
          <w:szCs w:val="16"/>
        </w:rPr>
        <w:t>РАСХОДЫ РАЙОННОГО БЮДЖЕТА</w:t>
      </w:r>
    </w:p>
    <w:p w:rsidR="002C7FA5" w:rsidRPr="00121C2B" w:rsidRDefault="002C7FA5" w:rsidP="002C7FA5">
      <w:pPr>
        <w:jc w:val="center"/>
        <w:rPr>
          <w:rFonts w:ascii="Times New Roman" w:hAnsi="Times New Roman"/>
          <w:b/>
          <w:sz w:val="16"/>
          <w:szCs w:val="16"/>
        </w:rPr>
      </w:pPr>
      <w:r w:rsidRPr="00121C2B">
        <w:rPr>
          <w:rFonts w:ascii="Times New Roman" w:hAnsi="Times New Roman"/>
          <w:b/>
          <w:sz w:val="16"/>
          <w:szCs w:val="16"/>
        </w:rPr>
        <w:t>НА 2017  ГОД ПО РАЗДЕЛАМ</w:t>
      </w:r>
      <w:proofErr w:type="gramStart"/>
      <w:r w:rsidRPr="00121C2B">
        <w:rPr>
          <w:rFonts w:ascii="Times New Roman" w:hAnsi="Times New Roman"/>
          <w:b/>
          <w:sz w:val="16"/>
          <w:szCs w:val="16"/>
        </w:rPr>
        <w:t xml:space="preserve"> ,</w:t>
      </w:r>
      <w:proofErr w:type="gramEnd"/>
      <w:r w:rsidRPr="00121C2B">
        <w:rPr>
          <w:rFonts w:ascii="Times New Roman" w:hAnsi="Times New Roman"/>
          <w:b/>
          <w:sz w:val="16"/>
          <w:szCs w:val="16"/>
        </w:rPr>
        <w:t>ПОДРАЗДЕЛАМ, ЦЕЛЕВЫМ  СТАТЬЯМ РАСХОДОВ, ГРУППАМ И ПОДГРУППАМ ВИДОВ  РАСХОДОВ</w:t>
      </w:r>
    </w:p>
    <w:p w:rsidR="002C7FA5" w:rsidRPr="00121C2B" w:rsidRDefault="002C7FA5" w:rsidP="002C7FA5">
      <w:pPr>
        <w:jc w:val="right"/>
        <w:rPr>
          <w:rFonts w:ascii="Times New Roman" w:hAnsi="Times New Roman"/>
          <w:b/>
          <w:sz w:val="16"/>
          <w:szCs w:val="16"/>
        </w:rPr>
      </w:pPr>
      <w:r w:rsidRPr="00121C2B">
        <w:rPr>
          <w:rFonts w:ascii="Times New Roman" w:hAnsi="Times New Roman"/>
          <w:b/>
          <w:sz w:val="16"/>
          <w:szCs w:val="16"/>
        </w:rPr>
        <w:t xml:space="preserve">                                                тыс. руб.</w:t>
      </w: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62"/>
        <w:gridCol w:w="5468"/>
      </w:tblGrid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 xml:space="preserve">Сумма </w:t>
            </w:r>
          </w:p>
          <w:p w:rsidR="002C7FA5" w:rsidRPr="00121C2B" w:rsidRDefault="002C7FA5" w:rsidP="00F839A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расходы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5066,0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1093,7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893,7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893,7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органов  государственной власти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665,6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535,6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475,6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85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Функционирование органов исполнительной власти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8271,4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225,0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135,0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512,5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492,5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195,8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193,8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215,1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210,1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2C7FA5" w:rsidRPr="00121C2B" w:rsidTr="00F839A7">
        <w:trPr>
          <w:gridAfter w:val="1"/>
          <w:wAfter w:w="5468" w:type="dxa"/>
          <w:trHeight w:val="125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lastRenderedPageBreak/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2741,3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9999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2291,3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1904,3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322,0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85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0107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135,0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9999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67,0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85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58,0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58,0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 xml:space="preserve">Резервный фонд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60,0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029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0000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2099,0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Отдел по обеспечению 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хозяйственного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и транспортного</w:t>
            </w:r>
          </w:p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обслуживания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093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0059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830,0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85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Бюджетам поселений на организацию работы по составлению протоколов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4070,4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Предупреждение и ликвидация последствий чрезвычайных ситуаций и стихийных бедствий, 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4070,4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2940,4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муниципальных) </w:t>
            </w:r>
            <w:r w:rsidRPr="00121C2B">
              <w:rPr>
                <w:rFonts w:ascii="Times New Roman" w:hAnsi="Times New Roman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767,4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lastRenderedPageBreak/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2063,0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740,0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740,0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4618,0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Сельское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631,3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631,3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532,0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99,3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Дорожное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3940,7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315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2002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790,7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790,7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Иные межбюджетные трансферты бюджетам сельских поселений на содержание и капитальный ремонт автомобильных дорог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5210070030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Иные межбюджетные трансферты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проектирование,  строительство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реконструкцию 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5210071060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Другие расходы в области экономики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0412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46,0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0412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338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2007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46,0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46,0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6997,0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2907,0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 бюджетов муниципальных районов на осуществление органами местного самоуправления муниципальных районов 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09800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R0820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986,6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Бюджетные инвестиции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986,6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бюджетов муниципальных образований на обеспечение мероприятий по переселению граждан из аварийного жилищного фонда за счет средств Фонда содействия реформированию ЖКХ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0980009502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1460,6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1460,6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бюджетов муниципальных образований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0980009602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459,8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459,8</w:t>
            </w:r>
          </w:p>
        </w:tc>
      </w:tr>
      <w:tr w:rsidR="002C7FA5" w:rsidRPr="00121C2B" w:rsidTr="00F839A7">
        <w:trPr>
          <w:gridAfter w:val="1"/>
          <w:wAfter w:w="5468" w:type="dxa"/>
          <w:trHeight w:val="312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4090,0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361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2004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36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6100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за исключением муниципальных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361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6200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за исключением муниципальных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Муниципальная программа «Капитальный ремонт объектов коммунальной инфраструктуры  муниципальной формы собственности на 2017-2019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3610020040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1940,0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1940,0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75047,1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19294,8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420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0059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9311,2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4379,5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4154,7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680,0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97,0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6205,1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6183,3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21,8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Муниципальная программа «Доступная среда» на  2016-2020 годы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6020000000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55,5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55,5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3723,0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667,0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408,8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71,2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2576,0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39364,1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436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283,7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283,7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421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0059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10696,2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119,0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9437,2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22394,9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22018,9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376,0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5395,6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390,3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1094,0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3871,3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42100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R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0970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529,8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529,0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Субсидии бюджетам муниципальных районов в 2017 году на </w:t>
            </w:r>
            <w:r w:rsidRPr="00121C2B">
              <w:rPr>
                <w:rFonts w:ascii="Times New Roman" w:hAnsi="Times New Roman"/>
                <w:sz w:val="16"/>
                <w:szCs w:val="16"/>
              </w:rPr>
              <w:lastRenderedPageBreak/>
              <w:t>организацию отдыха детей в каникулярное время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4320071020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113,9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lastRenderedPageBreak/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113,9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7197,2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Учреждения по внешкольной работе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423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0059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5238,2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4339,7</w:t>
            </w:r>
          </w:p>
        </w:tc>
      </w:tr>
      <w:tr w:rsidR="002C7FA5" w:rsidRPr="00121C2B" w:rsidTr="00F839A7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683,5</w:t>
            </w:r>
          </w:p>
        </w:tc>
        <w:tc>
          <w:tcPr>
            <w:tcW w:w="5468" w:type="dxa"/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C7FA5" w:rsidRPr="00121C2B" w:rsidTr="00F839A7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5468" w:type="dxa"/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205,0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1959,0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1254,0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705,0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113,4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113,4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113,4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9027,6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i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9999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941,7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929,2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i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452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0059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5875,9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</w:t>
            </w:r>
            <w:proofErr w:type="spellStart"/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proofErr w:type="spellEnd"/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3421,3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2194,6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2210,0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1360,0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12125,06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10428,96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3961,6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2378,2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201,0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1382,4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4499,8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3071,8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1228,0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Муниципальная программа (Доступная среда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на 2016-2020 годы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635,0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635,0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595,0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595,0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обеспечение развития и укрепление материально-технической базы муниципальных домов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44000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R5580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624,56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624,56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государственной программы «Доступная среда на 2011-2020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44200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R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0276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Другие закупки для обеспечения государственных (муниципальных) </w:t>
            </w:r>
            <w:r w:rsidRPr="00121C2B">
              <w:rPr>
                <w:rFonts w:ascii="Times New Roman" w:hAnsi="Times New Roman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Другие вопросы в области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1 696,1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i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998,5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998,5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4520000590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497,6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341,0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9,8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Здравоохранение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0900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863,0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0909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863,0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Больницы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4700000590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863,0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140,0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723,0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1826,3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Публичные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1546,3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601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0000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221,5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221,5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федеральной целевой программы «Устойчивое развитие сельских территорий на 2014-2017 годы и на период 2020 года»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10200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R0180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1324,8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320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1324,8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480,0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480,0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</w:t>
            </w:r>
            <w:proofErr w:type="gramStart"/>
            <w:r w:rsidRPr="00121C2B"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 w:rsidRPr="00121C2B">
              <w:rPr>
                <w:rFonts w:ascii="Times New Roman" w:hAnsi="Times New Roman"/>
                <w:sz w:val="16"/>
                <w:szCs w:val="16"/>
              </w:rPr>
              <w:t>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</w:tr>
      <w:tr w:rsidR="002C7FA5" w:rsidRPr="00121C2B" w:rsidTr="00F839A7">
        <w:trPr>
          <w:gridAfter w:val="1"/>
          <w:wAfter w:w="546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375,0</w:t>
            </w:r>
          </w:p>
        </w:tc>
      </w:tr>
      <w:tr w:rsidR="002C7FA5" w:rsidRPr="00121C2B" w:rsidTr="00F839A7">
        <w:trPr>
          <w:gridAfter w:val="1"/>
          <w:wAfter w:w="546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99,0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1603,0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024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0000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603,0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1603,0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7741,178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4 260,0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403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7001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4 260,0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4 260,0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1403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3481,178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403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121C2B">
              <w:rPr>
                <w:rFonts w:ascii="Times New Roman" w:hAnsi="Times New Roman"/>
                <w:sz w:val="16"/>
                <w:szCs w:val="16"/>
              </w:rPr>
              <w:t>7002</w:t>
            </w:r>
            <w:r w:rsidRPr="00121C2B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3481,178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3481,178</w:t>
            </w:r>
          </w:p>
        </w:tc>
      </w:tr>
      <w:tr w:rsidR="002C7FA5" w:rsidRPr="00121C2B" w:rsidTr="00F839A7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1C2B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FA5" w:rsidRPr="00121C2B" w:rsidRDefault="002C7FA5" w:rsidP="00F839A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C2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30437,038</w:t>
            </w:r>
          </w:p>
        </w:tc>
      </w:tr>
    </w:tbl>
    <w:p w:rsidR="002C7FA5" w:rsidRPr="00121C2B" w:rsidRDefault="002C7FA5" w:rsidP="002C7FA5">
      <w:pPr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6"/>
          <w:szCs w:val="16"/>
        </w:rPr>
      </w:pPr>
    </w:p>
    <w:p w:rsidR="002C7FA5" w:rsidRPr="00121C2B" w:rsidRDefault="002C7FA5" w:rsidP="002C7FA5">
      <w:pPr>
        <w:jc w:val="right"/>
        <w:rPr>
          <w:rFonts w:ascii="Times New Roman" w:hAnsi="Times New Roman"/>
          <w:sz w:val="14"/>
          <w:szCs w:val="14"/>
        </w:rPr>
      </w:pPr>
    </w:p>
    <w:p w:rsidR="001D143F" w:rsidRDefault="00144BF6">
      <w:r>
        <w:t xml:space="preserve"> </w:t>
      </w:r>
    </w:p>
    <w:sectPr w:rsidR="001D143F" w:rsidSect="00C31DC5">
      <w:footerReference w:type="even" r:id="rId15"/>
      <w:footerReference w:type="default" r:id="rId16"/>
      <w:pgSz w:w="11906" w:h="16838"/>
      <w:pgMar w:top="540" w:right="567" w:bottom="902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C17" w:rsidRDefault="00581ADC" w:rsidP="006F246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C17" w:rsidRDefault="00581ADC" w:rsidP="001F46C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C17" w:rsidRDefault="00581ADC" w:rsidP="006F246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44BF6">
      <w:rPr>
        <w:rStyle w:val="a9"/>
        <w:noProof/>
      </w:rPr>
      <w:t>1</w:t>
    </w:r>
    <w:r>
      <w:rPr>
        <w:rStyle w:val="a9"/>
      </w:rPr>
      <w:fldChar w:fldCharType="end"/>
    </w:r>
  </w:p>
  <w:p w:rsidR="00D00C17" w:rsidRDefault="00581ADC" w:rsidP="001F46CA">
    <w:pPr>
      <w:pStyle w:val="a7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110AFEAA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6C27455"/>
    <w:multiLevelType w:val="hybridMultilevel"/>
    <w:tmpl w:val="C02A8010"/>
    <w:lvl w:ilvl="0" w:tplc="DFDC8B04">
      <w:start w:val="2"/>
      <w:numFmt w:val="decimal"/>
      <w:lvlText w:val="%1"/>
      <w:lvlJc w:val="left"/>
      <w:pPr>
        <w:tabs>
          <w:tab w:val="num" w:pos="1275"/>
        </w:tabs>
        <w:ind w:left="1275" w:hanging="91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FB7C02"/>
    <w:multiLevelType w:val="hybridMultilevel"/>
    <w:tmpl w:val="F9E6B13E"/>
    <w:lvl w:ilvl="0" w:tplc="9664E378">
      <w:start w:val="902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A666AF"/>
    <w:multiLevelType w:val="hybridMultilevel"/>
    <w:tmpl w:val="2250A7BA"/>
    <w:lvl w:ilvl="0" w:tplc="1E700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4B25A4"/>
    <w:multiLevelType w:val="hybridMultilevel"/>
    <w:tmpl w:val="2CB69F66"/>
    <w:lvl w:ilvl="0" w:tplc="DE226A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574C21"/>
    <w:multiLevelType w:val="hybridMultilevel"/>
    <w:tmpl w:val="8DC076AC"/>
    <w:lvl w:ilvl="0" w:tplc="AF44655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CD045B6"/>
    <w:multiLevelType w:val="multilevel"/>
    <w:tmpl w:val="61265E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EFF785A"/>
    <w:multiLevelType w:val="hybridMultilevel"/>
    <w:tmpl w:val="292E3FB0"/>
    <w:lvl w:ilvl="0" w:tplc="1E700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9F4EE410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/>
        <w:u w:val="singl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1EE1990"/>
    <w:multiLevelType w:val="hybridMultilevel"/>
    <w:tmpl w:val="47144A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44300D2"/>
    <w:multiLevelType w:val="hybridMultilevel"/>
    <w:tmpl w:val="EFE6E6FC"/>
    <w:lvl w:ilvl="0" w:tplc="C9ECF49E">
      <w:start w:val="903"/>
      <w:numFmt w:val="decimal"/>
      <w:lvlText w:val="%1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982B89"/>
    <w:multiLevelType w:val="hybridMultilevel"/>
    <w:tmpl w:val="F0360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66963AE"/>
    <w:multiLevelType w:val="hybridMultilevel"/>
    <w:tmpl w:val="9ED49306"/>
    <w:lvl w:ilvl="0" w:tplc="84D8FAA8">
      <w:start w:val="5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>
    <w:nsid w:val="1C8258EF"/>
    <w:multiLevelType w:val="hybridMultilevel"/>
    <w:tmpl w:val="21A88214"/>
    <w:lvl w:ilvl="0" w:tplc="6FAC868A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D8814D3"/>
    <w:multiLevelType w:val="hybridMultilevel"/>
    <w:tmpl w:val="1A988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3D356E"/>
    <w:multiLevelType w:val="hybridMultilevel"/>
    <w:tmpl w:val="42F89B6C"/>
    <w:lvl w:ilvl="0" w:tplc="7A5CB8F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AC5ABE"/>
    <w:multiLevelType w:val="hybridMultilevel"/>
    <w:tmpl w:val="F22872F4"/>
    <w:lvl w:ilvl="0" w:tplc="541417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1B1581"/>
    <w:multiLevelType w:val="hybridMultilevel"/>
    <w:tmpl w:val="C108F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4CD10BD"/>
    <w:multiLevelType w:val="hybridMultilevel"/>
    <w:tmpl w:val="CB6682AE"/>
    <w:lvl w:ilvl="0" w:tplc="9894F67E">
      <w:start w:val="7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18">
    <w:nsid w:val="282C4EF2"/>
    <w:multiLevelType w:val="hybridMultilevel"/>
    <w:tmpl w:val="79C4C602"/>
    <w:lvl w:ilvl="0" w:tplc="AF44655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C5212A2"/>
    <w:multiLevelType w:val="hybridMultilevel"/>
    <w:tmpl w:val="FB6E7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E16375B"/>
    <w:multiLevelType w:val="hybridMultilevel"/>
    <w:tmpl w:val="B2FAC074"/>
    <w:lvl w:ilvl="0" w:tplc="DB18B7EC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1">
    <w:nsid w:val="3A5A4D21"/>
    <w:multiLevelType w:val="hybridMultilevel"/>
    <w:tmpl w:val="7DD48B4C"/>
    <w:lvl w:ilvl="0" w:tplc="AAF2B50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A02C45"/>
    <w:multiLevelType w:val="multilevel"/>
    <w:tmpl w:val="F566E6FC"/>
    <w:lvl w:ilvl="0">
      <w:start w:val="1"/>
      <w:numFmt w:val="none"/>
      <w:lvlText w:val="3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E8A039B"/>
    <w:multiLevelType w:val="hybridMultilevel"/>
    <w:tmpl w:val="2ED403A0"/>
    <w:lvl w:ilvl="0" w:tplc="E7A08BBC">
      <w:start w:val="6"/>
      <w:numFmt w:val="none"/>
      <w:lvlText w:val="5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1BAA1B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u w:val="singl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44835A0"/>
    <w:multiLevelType w:val="hybridMultilevel"/>
    <w:tmpl w:val="DB4CB428"/>
    <w:lvl w:ilvl="0" w:tplc="C4D46EF2">
      <w:start w:val="902"/>
      <w:numFmt w:val="decimal"/>
      <w:lvlText w:val="%1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664D33"/>
    <w:multiLevelType w:val="hybridMultilevel"/>
    <w:tmpl w:val="C9DEEA4A"/>
    <w:lvl w:ilvl="0" w:tplc="0DB8CA0E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8441B63"/>
    <w:multiLevelType w:val="multilevel"/>
    <w:tmpl w:val="F642E1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99D4C92"/>
    <w:multiLevelType w:val="hybridMultilevel"/>
    <w:tmpl w:val="4A2C046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B8CA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195DA0"/>
    <w:multiLevelType w:val="hybridMultilevel"/>
    <w:tmpl w:val="F642E112"/>
    <w:lvl w:ilvl="0" w:tplc="84401CB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6D4074"/>
    <w:multiLevelType w:val="hybridMultilevel"/>
    <w:tmpl w:val="243684F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01E48DF"/>
    <w:multiLevelType w:val="multilevel"/>
    <w:tmpl w:val="A34AF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3511A10"/>
    <w:multiLevelType w:val="hybridMultilevel"/>
    <w:tmpl w:val="6E70353C"/>
    <w:lvl w:ilvl="0" w:tplc="190E8A98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2">
    <w:nsid w:val="58197B8C"/>
    <w:multiLevelType w:val="hybridMultilevel"/>
    <w:tmpl w:val="A00ECD9A"/>
    <w:lvl w:ilvl="0" w:tplc="F0A21D12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B2B3C33"/>
    <w:multiLevelType w:val="hybridMultilevel"/>
    <w:tmpl w:val="5EBCC528"/>
    <w:lvl w:ilvl="0" w:tplc="1E700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B616545"/>
    <w:multiLevelType w:val="hybridMultilevel"/>
    <w:tmpl w:val="1DCED866"/>
    <w:lvl w:ilvl="0" w:tplc="84401CB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BEB210E"/>
    <w:multiLevelType w:val="hybridMultilevel"/>
    <w:tmpl w:val="A2BEBEBC"/>
    <w:lvl w:ilvl="0" w:tplc="65C6C24C">
      <w:start w:val="5"/>
      <w:numFmt w:val="none"/>
      <w:lvlText w:val="4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D6B1FC0"/>
    <w:multiLevelType w:val="hybridMultilevel"/>
    <w:tmpl w:val="56440224"/>
    <w:lvl w:ilvl="0" w:tplc="2D4C3004">
      <w:start w:val="91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211A2A"/>
    <w:multiLevelType w:val="multilevel"/>
    <w:tmpl w:val="CEA8B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6BF6CE9"/>
    <w:multiLevelType w:val="multilevel"/>
    <w:tmpl w:val="5CF81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7132119"/>
    <w:multiLevelType w:val="hybridMultilevel"/>
    <w:tmpl w:val="D0FE60A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>
    <w:nsid w:val="6C793158"/>
    <w:multiLevelType w:val="hybridMultilevel"/>
    <w:tmpl w:val="35E4ED1C"/>
    <w:lvl w:ilvl="0" w:tplc="5D92375E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13137EC"/>
    <w:multiLevelType w:val="hybridMultilevel"/>
    <w:tmpl w:val="22A2F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2C543E3"/>
    <w:multiLevelType w:val="hybridMultilevel"/>
    <w:tmpl w:val="2160B23A"/>
    <w:lvl w:ilvl="0" w:tplc="0419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75"/>
        </w:tabs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95"/>
        </w:tabs>
        <w:ind w:left="85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15"/>
        </w:tabs>
        <w:ind w:left="9315" w:hanging="360"/>
      </w:pPr>
      <w:rPr>
        <w:rFonts w:ascii="Wingdings" w:hAnsi="Wingdings" w:hint="default"/>
      </w:rPr>
    </w:lvl>
  </w:abstractNum>
  <w:abstractNum w:abstractNumId="43">
    <w:nsid w:val="73543022"/>
    <w:multiLevelType w:val="hybridMultilevel"/>
    <w:tmpl w:val="12803DF4"/>
    <w:lvl w:ilvl="0" w:tplc="2D9416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8CC78E8"/>
    <w:multiLevelType w:val="multilevel"/>
    <w:tmpl w:val="792CE87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5">
    <w:nsid w:val="7B4F5105"/>
    <w:multiLevelType w:val="hybridMultilevel"/>
    <w:tmpl w:val="FDE61DBC"/>
    <w:lvl w:ilvl="0" w:tplc="AF44655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CBA40BD"/>
    <w:multiLevelType w:val="hybridMultilevel"/>
    <w:tmpl w:val="E01C55EE"/>
    <w:lvl w:ilvl="0" w:tplc="6FAC868A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42"/>
  </w:num>
  <w:num w:numId="4">
    <w:abstractNumId w:val="41"/>
  </w:num>
  <w:num w:numId="5">
    <w:abstractNumId w:val="18"/>
  </w:num>
  <w:num w:numId="6">
    <w:abstractNumId w:val="45"/>
  </w:num>
  <w:num w:numId="7">
    <w:abstractNumId w:val="5"/>
  </w:num>
  <w:num w:numId="8">
    <w:abstractNumId w:val="4"/>
  </w:num>
  <w:num w:numId="9">
    <w:abstractNumId w:val="10"/>
  </w:num>
  <w:num w:numId="10">
    <w:abstractNumId w:val="27"/>
  </w:num>
  <w:num w:numId="11">
    <w:abstractNumId w:val="46"/>
  </w:num>
  <w:num w:numId="12">
    <w:abstractNumId w:val="25"/>
  </w:num>
  <w:num w:numId="13">
    <w:abstractNumId w:val="37"/>
  </w:num>
  <w:num w:numId="14">
    <w:abstractNumId w:val="12"/>
  </w:num>
  <w:num w:numId="15">
    <w:abstractNumId w:val="32"/>
  </w:num>
  <w:num w:numId="16">
    <w:abstractNumId w:val="30"/>
  </w:num>
  <w:num w:numId="17">
    <w:abstractNumId w:val="29"/>
  </w:num>
  <w:num w:numId="18">
    <w:abstractNumId w:val="33"/>
  </w:num>
  <w:num w:numId="19">
    <w:abstractNumId w:val="40"/>
  </w:num>
  <w:num w:numId="20">
    <w:abstractNumId w:val="17"/>
  </w:num>
  <w:num w:numId="21">
    <w:abstractNumId w:val="39"/>
  </w:num>
  <w:num w:numId="22">
    <w:abstractNumId w:val="23"/>
  </w:num>
  <w:num w:numId="23">
    <w:abstractNumId w:val="38"/>
  </w:num>
  <w:num w:numId="24">
    <w:abstractNumId w:val="6"/>
  </w:num>
  <w:num w:numId="25">
    <w:abstractNumId w:val="34"/>
  </w:num>
  <w:num w:numId="26">
    <w:abstractNumId w:val="22"/>
  </w:num>
  <w:num w:numId="27">
    <w:abstractNumId w:val="28"/>
  </w:num>
  <w:num w:numId="28">
    <w:abstractNumId w:val="26"/>
  </w:num>
  <w:num w:numId="29">
    <w:abstractNumId w:val="35"/>
  </w:num>
  <w:num w:numId="30">
    <w:abstractNumId w:val="7"/>
  </w:num>
  <w:num w:numId="31">
    <w:abstractNumId w:val="3"/>
  </w:num>
  <w:num w:numId="32">
    <w:abstractNumId w:val="31"/>
  </w:num>
  <w:num w:numId="33">
    <w:abstractNumId w:val="44"/>
  </w:num>
  <w:num w:numId="34">
    <w:abstractNumId w:val="8"/>
  </w:num>
  <w:num w:numId="35">
    <w:abstractNumId w:val="16"/>
  </w:num>
  <w:num w:numId="36">
    <w:abstractNumId w:val="15"/>
  </w:num>
  <w:num w:numId="37">
    <w:abstractNumId w:val="19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14"/>
  </w:num>
  <w:num w:numId="41">
    <w:abstractNumId w:val="1"/>
  </w:num>
  <w:num w:numId="42">
    <w:abstractNumId w:val="21"/>
  </w:num>
  <w:num w:numId="43">
    <w:abstractNumId w:val="11"/>
  </w:num>
  <w:num w:numId="44">
    <w:abstractNumId w:val="2"/>
  </w:num>
  <w:num w:numId="45">
    <w:abstractNumId w:val="9"/>
  </w:num>
  <w:num w:numId="46">
    <w:abstractNumId w:val="36"/>
  </w:num>
  <w:num w:numId="47">
    <w:abstractNumId w:val="24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FA5"/>
    <w:rsid w:val="000B1AF7"/>
    <w:rsid w:val="00144BF6"/>
    <w:rsid w:val="00276B40"/>
    <w:rsid w:val="002C7FA5"/>
    <w:rsid w:val="00581ADC"/>
    <w:rsid w:val="00704566"/>
    <w:rsid w:val="009F4C8D"/>
    <w:rsid w:val="00EB3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FA5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hl41">
    <w:name w:val="hl41"/>
    <w:rsid w:val="002C7FA5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rsid w:val="002C7FA5"/>
    <w:pPr>
      <w:spacing w:before="100" w:after="100"/>
    </w:pPr>
    <w:rPr>
      <w:rFonts w:ascii="Arial Unicode MS" w:hAnsi="Arial Unicode MS"/>
      <w:kern w:val="1"/>
      <w:sz w:val="20"/>
    </w:rPr>
  </w:style>
  <w:style w:type="paragraph" w:customStyle="1" w:styleId="ConsNonformat">
    <w:name w:val="ConsNonformat"/>
    <w:rsid w:val="002C7FA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kern w:val="1"/>
      <w:sz w:val="16"/>
      <w:szCs w:val="16"/>
      <w:lang w:eastAsia="ar-SA"/>
    </w:rPr>
  </w:style>
  <w:style w:type="table" w:styleId="a3">
    <w:name w:val="Table Grid"/>
    <w:basedOn w:val="a1"/>
    <w:rsid w:val="002C7F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rsid w:val="002C7FA5"/>
    <w:pPr>
      <w:widowControl w:val="0"/>
      <w:suppressAutoHyphens w:val="0"/>
      <w:autoSpaceDE w:val="0"/>
      <w:autoSpaceDN w:val="0"/>
      <w:adjustRightInd w:val="0"/>
      <w:jc w:val="both"/>
    </w:pPr>
    <w:rPr>
      <w:szCs w:val="24"/>
      <w:lang w:eastAsia="ru-RU"/>
    </w:rPr>
  </w:style>
  <w:style w:type="paragraph" w:customStyle="1" w:styleId="CharCharCharChar">
    <w:name w:val="Char Char Char Char"/>
    <w:basedOn w:val="a"/>
    <w:next w:val="a"/>
    <w:semiHidden/>
    <w:rsid w:val="002C7FA5"/>
    <w:pPr>
      <w:suppressAutoHyphens w:val="0"/>
      <w:spacing w:after="160" w:line="240" w:lineRule="exact"/>
    </w:pPr>
    <w:rPr>
      <w:rFonts w:cs="Arial"/>
      <w:sz w:val="20"/>
      <w:lang w:val="en-US" w:eastAsia="en-US"/>
    </w:rPr>
  </w:style>
  <w:style w:type="paragraph" w:styleId="a5">
    <w:name w:val="Balloon Text"/>
    <w:basedOn w:val="a"/>
    <w:link w:val="a6"/>
    <w:semiHidden/>
    <w:rsid w:val="002C7FA5"/>
    <w:rPr>
      <w:rFonts w:ascii="Times New Roman" w:hAnsi="Times New Roman"/>
      <w:sz w:val="2"/>
      <w:lang/>
    </w:rPr>
  </w:style>
  <w:style w:type="character" w:customStyle="1" w:styleId="a6">
    <w:name w:val="Текст выноски Знак"/>
    <w:basedOn w:val="a0"/>
    <w:link w:val="a5"/>
    <w:semiHidden/>
    <w:rsid w:val="002C7FA5"/>
    <w:rPr>
      <w:rFonts w:ascii="Times New Roman" w:eastAsia="Times New Roman" w:hAnsi="Times New Roman" w:cs="Times New Roman"/>
      <w:sz w:val="2"/>
      <w:szCs w:val="20"/>
      <w:lang w:eastAsia="ar-SA"/>
    </w:rPr>
  </w:style>
  <w:style w:type="paragraph" w:customStyle="1" w:styleId="ConsPlusNormal">
    <w:name w:val="ConsPlusNormal"/>
    <w:rsid w:val="002C7F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rsid w:val="002C7F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C7FA5"/>
    <w:rPr>
      <w:rFonts w:ascii="Arial" w:eastAsia="Times New Roman" w:hAnsi="Arial" w:cs="Times New Roman"/>
      <w:sz w:val="24"/>
      <w:szCs w:val="20"/>
      <w:lang w:eastAsia="ar-SA"/>
    </w:rPr>
  </w:style>
  <w:style w:type="character" w:styleId="a9">
    <w:name w:val="page number"/>
    <w:basedOn w:val="a0"/>
    <w:rsid w:val="002C7FA5"/>
  </w:style>
  <w:style w:type="paragraph" w:styleId="aa">
    <w:name w:val="header"/>
    <w:basedOn w:val="a"/>
    <w:link w:val="ab"/>
    <w:rsid w:val="002C7FA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C7FA5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blk">
    <w:name w:val="blk"/>
    <w:basedOn w:val="a0"/>
    <w:rsid w:val="002C7FA5"/>
  </w:style>
  <w:style w:type="paragraph" w:customStyle="1" w:styleId="Default">
    <w:name w:val="Default"/>
    <w:rsid w:val="002C7F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eq=doc&amp;base=LAW&amp;n=198941&amp;rnd=228224.35164203&amp;dst=101491&amp;fld=134" TargetMode="External"/><Relationship Id="rId13" Type="http://schemas.openxmlformats.org/officeDocument/2006/relationships/hyperlink" Target="http://www.consultant.ru/cons/cgi/online.cgi?req=doc&amp;base=LAW&amp;n=198941&amp;rnd=228224.239532349&amp;dst=103572&amp;fld=13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eq=doc&amp;base=LAW&amp;n=198941&amp;rnd=228224.1173122296&amp;dst=10877&amp;fld=134" TargetMode="External"/><Relationship Id="rId12" Type="http://schemas.openxmlformats.org/officeDocument/2006/relationships/hyperlink" Target="http://www.consultant.ru/cons/cgi/online.cgi?req=doc&amp;base=LAW&amp;n=198941&amp;rnd=228224.152896101&amp;dst=100606&amp;fld=13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cons/cgi/online.cgi?req=doc&amp;base=LAW&amp;n=198941&amp;rnd=228224.980320316&amp;dst=3019&amp;fld=134" TargetMode="External"/><Relationship Id="rId11" Type="http://schemas.openxmlformats.org/officeDocument/2006/relationships/hyperlink" Target="http://www.consultant.ru/cons/cgi/online.cgi?req=doc&amp;base=LAW&amp;n=198941&amp;rnd=228224.177498301&amp;dst=10877&amp;fld=134" TargetMode="External"/><Relationship Id="rId5" Type="http://schemas.openxmlformats.org/officeDocument/2006/relationships/image" Target="media/image1.png"/><Relationship Id="rId15" Type="http://schemas.openxmlformats.org/officeDocument/2006/relationships/footer" Target="footer1.xml"/><Relationship Id="rId10" Type="http://schemas.openxmlformats.org/officeDocument/2006/relationships/hyperlink" Target="http://www.consultant.ru/cons/cgi/online.cgi?req=doc&amp;base=LAW&amp;n=198941&amp;rnd=228224.2200616196&amp;dst=101491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cons/cgi/online.cgi?req=doc&amp;base=LAW&amp;n=198941&amp;rnd=228224.1960823087&amp;dst=3019&amp;fld=134" TargetMode="External"/><Relationship Id="rId14" Type="http://schemas.openxmlformats.org/officeDocument/2006/relationships/hyperlink" Target="http://www.consultant.ru/cons/cgi/online.cgi?req=doc&amp;base=LAW&amp;n=198941&amp;rnd=228224.1553220604&amp;dst=7695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6734</Words>
  <Characters>38385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2</cp:revision>
  <cp:lastPrinted>2017-09-15T08:43:00Z</cp:lastPrinted>
  <dcterms:created xsi:type="dcterms:W3CDTF">2017-09-15T08:15:00Z</dcterms:created>
  <dcterms:modified xsi:type="dcterms:W3CDTF">2017-09-15T08:49:00Z</dcterms:modified>
</cp:coreProperties>
</file>